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3A6C" w14:textId="77777777" w:rsidR="00356C42" w:rsidRPr="00ED3B6A" w:rsidRDefault="00356C42" w:rsidP="00356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9280614"/>
      <w:bookmarkStart w:id="1" w:name="_Hlk22713300"/>
      <w:r w:rsidRPr="00ED3B6A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56040F02" w14:textId="77777777" w:rsidR="00356C42" w:rsidRPr="00ED3B6A" w:rsidRDefault="00356C42" w:rsidP="00356C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3B6A">
        <w:rPr>
          <w:rFonts w:ascii="Times New Roman" w:eastAsia="Calibri" w:hAnsi="Times New Roman" w:cs="Times New Roman"/>
          <w:sz w:val="20"/>
          <w:szCs w:val="20"/>
        </w:rPr>
        <w:t>(vardas, pavardė)</w:t>
      </w:r>
    </w:p>
    <w:p w14:paraId="74C0AE65" w14:textId="77777777" w:rsidR="00356C42" w:rsidRPr="00ED3B6A" w:rsidRDefault="00356C42" w:rsidP="00356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  <w:r w:rsidRPr="00ED3B6A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1EEF3D66" w14:textId="77777777" w:rsidR="00356C42" w:rsidRPr="00ED3B6A" w:rsidRDefault="00356C42" w:rsidP="00356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B6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5B132A53" w14:textId="77777777" w:rsidR="00356C42" w:rsidRPr="00ED3B6A" w:rsidRDefault="00356C42" w:rsidP="00356C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3B6A">
        <w:rPr>
          <w:rFonts w:ascii="Times New Roman" w:eastAsia="Calibri" w:hAnsi="Times New Roman" w:cs="Times New Roman"/>
          <w:sz w:val="20"/>
          <w:szCs w:val="20"/>
        </w:rPr>
        <w:t>(asmens adresas, tel.nr, el. paštas)</w:t>
      </w:r>
    </w:p>
    <w:p w14:paraId="094B9BCE" w14:textId="77777777" w:rsidR="00356C42" w:rsidRPr="00ED3B6A" w:rsidRDefault="00356C42" w:rsidP="00356C42">
      <w:pPr>
        <w:rPr>
          <w:rFonts w:ascii="Times New Roman" w:eastAsia="Calibri" w:hAnsi="Times New Roman" w:cs="Times New Roman"/>
        </w:rPr>
      </w:pPr>
      <w:bookmarkStart w:id="2" w:name="_Hlk19280620"/>
      <w:bookmarkEnd w:id="0"/>
      <w:r w:rsidRPr="00ED3B6A">
        <w:rPr>
          <w:rFonts w:ascii="Times New Roman" w:eastAsia="Calibri" w:hAnsi="Times New Roman" w:cs="Times New Roman"/>
        </w:rPr>
        <w:t>UAB</w:t>
      </w:r>
      <w:r>
        <w:rPr>
          <w:rFonts w:ascii="Times New Roman" w:eastAsia="Calibri" w:hAnsi="Times New Roman" w:cs="Times New Roman"/>
        </w:rPr>
        <w:t xml:space="preserve"> GF bankas</w:t>
      </w:r>
      <w:bookmarkEnd w:id="2"/>
    </w:p>
    <w:p w14:paraId="34A4E5A9" w14:textId="77777777" w:rsidR="00356C42" w:rsidRPr="002C673E" w:rsidRDefault="00356C42" w:rsidP="00356C4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6C85B2">
        <w:rPr>
          <w:rFonts w:ascii="Times New Roman" w:hAnsi="Times New Roman" w:cs="Times New Roman"/>
          <w:b/>
          <w:bCs/>
          <w:sz w:val="24"/>
          <w:szCs w:val="24"/>
          <w:lang w:val="en-US"/>
        </w:rPr>
        <w:t>PRA</w:t>
      </w:r>
      <w:r w:rsidRPr="6A6C85B2">
        <w:rPr>
          <w:rFonts w:ascii="Times New Roman" w:hAnsi="Times New Roman" w:cs="Times New Roman"/>
          <w:b/>
          <w:bCs/>
          <w:sz w:val="24"/>
          <w:szCs w:val="24"/>
        </w:rPr>
        <w:t>ŠYMAS</w:t>
      </w:r>
    </w:p>
    <w:p w14:paraId="350B443C" w14:textId="77777777" w:rsidR="00356C42" w:rsidRPr="00ED3B6A" w:rsidRDefault="00356C42" w:rsidP="00356C42">
      <w:pPr>
        <w:jc w:val="center"/>
        <w:rPr>
          <w:rFonts w:ascii="Times New Roman" w:eastAsia="Calibri" w:hAnsi="Times New Roman" w:cs="Times New Roman"/>
        </w:rPr>
      </w:pPr>
      <w:r w:rsidRPr="00ED3B6A">
        <w:rPr>
          <w:rFonts w:ascii="Times New Roman" w:eastAsia="Calibri" w:hAnsi="Times New Roman" w:cs="Times New Roman"/>
        </w:rPr>
        <w:t>20__-__-__</w:t>
      </w:r>
    </w:p>
    <w:p w14:paraId="0C458259" w14:textId="77777777" w:rsidR="00356C42" w:rsidRPr="00ED3B6A" w:rsidRDefault="00356C42" w:rsidP="00356C42">
      <w:pPr>
        <w:tabs>
          <w:tab w:val="center" w:pos="4819"/>
          <w:tab w:val="left" w:pos="70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</w:rPr>
      </w:pPr>
      <w:r w:rsidRPr="00ED3B6A">
        <w:rPr>
          <w:rFonts w:ascii="Times New Roman" w:eastAsia="Calibri" w:hAnsi="Times New Roman" w:cs="Times New Roman"/>
        </w:rPr>
        <w:t>______________</w:t>
      </w:r>
    </w:p>
    <w:p w14:paraId="61A64DEC" w14:textId="77777777" w:rsidR="00356C42" w:rsidRPr="00ED3B6A" w:rsidRDefault="00356C42" w:rsidP="00356C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D3B6A">
        <w:rPr>
          <w:rFonts w:ascii="Times New Roman" w:eastAsia="Calibri" w:hAnsi="Times New Roman" w:cs="Times New Roman"/>
        </w:rPr>
        <w:t>(</w:t>
      </w:r>
      <w:r w:rsidRPr="00ED3B6A">
        <w:rPr>
          <w:rFonts w:ascii="Times New Roman" w:eastAsia="Calibri" w:hAnsi="Times New Roman" w:cs="Times New Roman"/>
          <w:sz w:val="20"/>
          <w:szCs w:val="20"/>
        </w:rPr>
        <w:t>Miestas</w:t>
      </w:r>
      <w:r w:rsidRPr="00ED3B6A">
        <w:rPr>
          <w:rFonts w:ascii="Times New Roman" w:eastAsia="Calibri" w:hAnsi="Times New Roman" w:cs="Times New Roman"/>
        </w:rPr>
        <w:t>)</w:t>
      </w:r>
    </w:p>
    <w:p w14:paraId="44083C6A" w14:textId="77777777" w:rsidR="00356C42" w:rsidRPr="00ED3B6A" w:rsidRDefault="00356C42" w:rsidP="00356C4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bookmarkEnd w:id="1"/>
    <w:p w14:paraId="0B0274A5" w14:textId="77777777" w:rsidR="00356C42" w:rsidRPr="00E73764" w:rsidRDefault="00356C42" w:rsidP="00356C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D3B6A">
        <w:rPr>
          <w:rFonts w:ascii="Times New Roman" w:eastAsia="Times New Roman" w:hAnsi="Times New Roman" w:cs="Times New Roman"/>
          <w:color w:val="000000"/>
          <w:lang w:eastAsia="ar-SA"/>
        </w:rPr>
        <w:t xml:space="preserve">Prašau </w:t>
      </w:r>
      <w:r w:rsidRP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atidėti </w:t>
      </w:r>
      <w:r w:rsidRPr="00E73764">
        <w:rPr>
          <w:rFonts w:ascii="Times New Roman" w:eastAsia="Times New Roman" w:hAnsi="Times New Roman" w:cs="Times New Roman"/>
          <w:color w:val="000000"/>
          <w:lang w:eastAsia="ar-SA"/>
        </w:rPr>
        <w:t xml:space="preserve">Mokėjimą pagal 20___m. _________mėn. ___d. sudarytą vartojimo kredito sutartį Nr.___________________ finansavimo sandorio Nr. ___ dėl sekančios priežasties: </w:t>
      </w:r>
    </w:p>
    <w:bookmarkStart w:id="3" w:name="_Hlk35443818"/>
    <w:p w14:paraId="78419203" w14:textId="7777777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871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nutrūko santuoka;</w:t>
      </w:r>
    </w:p>
    <w:p w14:paraId="068B8683" w14:textId="7777777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55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mirė sutuoktinis;</w:t>
      </w:r>
    </w:p>
    <w:p w14:paraId="31B40829" w14:textId="7777777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586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nutrūko Kliento arba jo sutuoktinio (-ės) darbo santykiai arba gaunamos pajamos sumažėjo daugiau nei trečdaliu;</w:t>
      </w:r>
    </w:p>
    <w:p w14:paraId="62A9EC0D" w14:textId="7777777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192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pripažintas pilnas ar dalinis nedarbingumas LR Neįgaliųjų socialinės integracijos įstatyme nustatyta tvarka;</w:t>
      </w:r>
    </w:p>
    <w:p w14:paraId="2BD1A2CA" w14:textId="789923C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64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atliekama nuolatinė privalomoji pradinė karo tarnybą</w:t>
      </w:r>
      <w:r>
        <w:rPr>
          <w:rFonts w:ascii="Times New Roman" w:hAnsi="Times New Roman" w:cs="Times New Roman"/>
        </w:rPr>
        <w:t>;</w:t>
      </w:r>
    </w:p>
    <w:p w14:paraId="245EE0B9" w14:textId="7777777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3588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padidėjo išlaidos dėl kitų turimų būtinųjų įsipareigojimų (mokėjimai už komunalines paslaugas, padidėjusios finansinių įsipareigojimų palūkanos ir pan.);</w:t>
      </w:r>
    </w:p>
    <w:p w14:paraId="66DFDBAB" w14:textId="77777777" w:rsidR="00356C42" w:rsidRPr="00E73764" w:rsidRDefault="00356C42" w:rsidP="00356C42">
      <w:pPr>
        <w:spacing w:after="0" w:line="240" w:lineRule="auto"/>
        <w:ind w:left="1211"/>
        <w:jc w:val="both"/>
        <w:rPr>
          <w:rFonts w:ascii="Times New Roman" w:hAnsi="Times New Roman" w:cs="Times New Roman"/>
          <w:bCs/>
          <w:lang w:val="en-US"/>
        </w:rPr>
      </w:pPr>
      <w:sdt>
        <w:sdtPr>
          <w:rPr>
            <w:rFonts w:ascii="Times New Roman" w:hAnsi="Times New Roman" w:cs="Times New Roman"/>
          </w:rPr>
          <w:id w:val="81877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73764">
        <w:rPr>
          <w:rFonts w:ascii="Times New Roman" w:hAnsi="Times New Roman" w:cs="Times New Roman"/>
        </w:rPr>
        <w:t>ilgiau nei 30 dienų gydomas gydymo įstaigoje ar išduotas nedarbingumo pažymėjimas;</w:t>
      </w:r>
    </w:p>
    <w:p w14:paraId="34FB0D62" w14:textId="389E1DBC" w:rsidR="00356C42" w:rsidRPr="00E73764" w:rsidRDefault="00356C42" w:rsidP="00356C42">
      <w:pPr>
        <w:suppressAutoHyphens/>
        <w:spacing w:after="0"/>
        <w:ind w:left="1211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94491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3764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E73764">
        <w:rPr>
          <w:rFonts w:ascii="Times New Roman" w:hAnsi="Times New Roman" w:cs="Times New Roman"/>
          <w:bCs/>
        </w:rPr>
        <w:t>pajamos, liekančios po įsipareigojimų, vienam šeimos nariui sumažėjo iki Valstybės nustatytų</w:t>
      </w:r>
      <w:r w:rsidRPr="00E73764">
        <w:rPr>
          <w:rFonts w:ascii="Times New Roman" w:hAnsi="Times New Roman" w:cs="Times New Roman"/>
        </w:rPr>
        <w:t xml:space="preserve"> remiamų pajamų dydžio</w:t>
      </w:r>
      <w:r w:rsidR="00EE2C5E">
        <w:rPr>
          <w:rFonts w:ascii="Times New Roman" w:hAnsi="Times New Roman" w:cs="Times New Roman"/>
        </w:rPr>
        <w:t>.</w:t>
      </w:r>
    </w:p>
    <w:bookmarkEnd w:id="3"/>
    <w:p w14:paraId="1E3D2F69" w14:textId="77777777" w:rsidR="00356C42" w:rsidRPr="00ED3B6A" w:rsidRDefault="00356C42" w:rsidP="00356C42">
      <w:pPr>
        <w:suppressAutoHyphens/>
        <w:spacing w:after="0"/>
        <w:jc w:val="both"/>
        <w:rPr>
          <w:rFonts w:ascii="MS Gothic" w:eastAsia="MS Gothic" w:hAnsi="MS Gothic" w:cs="Times New Roman"/>
          <w:b/>
        </w:rPr>
      </w:pPr>
    </w:p>
    <w:p w14:paraId="2C509B93" w14:textId="77777777" w:rsidR="00356C42" w:rsidRPr="00ED3B6A" w:rsidRDefault="00356C42" w:rsidP="00356C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D3B6A">
        <w:rPr>
          <w:rFonts w:ascii="Times New Roman" w:eastAsia="Times New Roman" w:hAnsi="Times New Roman" w:cs="Times New Roman"/>
          <w:color w:val="000000"/>
          <w:lang w:eastAsia="ar-SA"/>
        </w:rPr>
        <w:t>Mokėjimą atidėti prašau (pasirinkti vieną variantą):</w:t>
      </w:r>
    </w:p>
    <w:p w14:paraId="2B6D145F" w14:textId="77777777" w:rsidR="00356C42" w:rsidRPr="00A05CEE" w:rsidRDefault="00356C42" w:rsidP="00356C42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</w:rPr>
          <w:id w:val="50849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ED3B6A">
        <w:rPr>
          <w:rFonts w:ascii="Times New Roman" w:hAnsi="Times New Roman" w:cs="Times New Roman"/>
          <w:b/>
        </w:rPr>
        <w:t xml:space="preserve"> </w:t>
      </w:r>
      <w:r w:rsidRPr="00A05CEE">
        <w:rPr>
          <w:rFonts w:ascii="Times New Roman" w:hAnsi="Times New Roman" w:cs="Times New Roman"/>
          <w:bCs/>
        </w:rPr>
        <w:t>vienos įmokos</w:t>
      </w:r>
    </w:p>
    <w:p w14:paraId="12B33C4F" w14:textId="77777777" w:rsidR="00356C42" w:rsidRPr="00A05CEE" w:rsidRDefault="00356C42" w:rsidP="00356C42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24021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5CEE">
            <w:rPr>
              <w:rFonts w:ascii="Segoe UI Symbol" w:hAnsi="Segoe UI Symbol" w:cs="Segoe UI Symbol"/>
              <w:bCs/>
            </w:rPr>
            <w:t>☐</w:t>
          </w:r>
        </w:sdtContent>
      </w:sdt>
      <w:r w:rsidRPr="00A05CEE">
        <w:rPr>
          <w:rFonts w:ascii="Times New Roman" w:hAnsi="Times New Roman" w:cs="Times New Roman"/>
          <w:bCs/>
        </w:rPr>
        <w:t xml:space="preserve"> dviejų įmokų</w:t>
      </w:r>
    </w:p>
    <w:p w14:paraId="011D543B" w14:textId="77777777" w:rsidR="00356C42" w:rsidRPr="00A05CEE" w:rsidRDefault="00356C42" w:rsidP="00356C42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49379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5CEE">
            <w:rPr>
              <w:rFonts w:ascii="Segoe UI Symbol" w:hAnsi="Segoe UI Symbol" w:cs="Segoe UI Symbol"/>
              <w:bCs/>
            </w:rPr>
            <w:t>☐</w:t>
          </w:r>
        </w:sdtContent>
      </w:sdt>
      <w:r w:rsidRPr="00A05CEE">
        <w:rPr>
          <w:rFonts w:ascii="Times New Roman" w:hAnsi="Times New Roman" w:cs="Times New Roman"/>
          <w:bCs/>
        </w:rPr>
        <w:t xml:space="preserve"> trijų įmokų</w:t>
      </w:r>
    </w:p>
    <w:p w14:paraId="5D351161" w14:textId="77777777" w:rsidR="00356C42" w:rsidRPr="00A05CEE" w:rsidRDefault="00356C42" w:rsidP="00356C42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A05CEE">
        <w:rPr>
          <w:rFonts w:ascii="Times New Roman" w:eastAsia="Times New Roman" w:hAnsi="Times New Roman" w:cs="Times New Roman"/>
          <w:bCs/>
          <w:color w:val="000000"/>
          <w:lang w:eastAsia="ar-SA"/>
        </w:rPr>
        <w:t>Prašymo teikimo metu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356C42" w:rsidRPr="00ED3B6A" w14:paraId="4075B10E" w14:textId="77777777" w:rsidTr="006378B7">
        <w:tc>
          <w:tcPr>
            <w:tcW w:w="4957" w:type="dxa"/>
          </w:tcPr>
          <w:p w14:paraId="57E8AE0C" w14:textId="77777777" w:rsidR="00356C42" w:rsidRPr="00ED3B6A" w:rsidRDefault="00356C42" w:rsidP="006378B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Mano pajamos:  ________EUR/mėn.</w:t>
            </w:r>
          </w:p>
        </w:tc>
        <w:tc>
          <w:tcPr>
            <w:tcW w:w="4671" w:type="dxa"/>
          </w:tcPr>
          <w:p w14:paraId="1469F8AD" w14:textId="77777777" w:rsidR="00356C42" w:rsidRPr="00ED3B6A" w:rsidRDefault="00356C42" w:rsidP="006378B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Sutuoktinio pajamos: _______EUR/mėn.</w:t>
            </w:r>
          </w:p>
        </w:tc>
      </w:tr>
      <w:tr w:rsidR="00356C42" w:rsidRPr="00ED3B6A" w14:paraId="168794AB" w14:textId="77777777" w:rsidTr="006378B7">
        <w:tc>
          <w:tcPr>
            <w:tcW w:w="4957" w:type="dxa"/>
          </w:tcPr>
          <w:p w14:paraId="7E16465E" w14:textId="77777777" w:rsidR="00356C42" w:rsidRPr="00ED3B6A" w:rsidRDefault="00356C42" w:rsidP="006378B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Mano finansiniai įsipareigojimai: ____EUR/mėn.</w:t>
            </w:r>
          </w:p>
        </w:tc>
        <w:tc>
          <w:tcPr>
            <w:tcW w:w="4671" w:type="dxa"/>
          </w:tcPr>
          <w:p w14:paraId="37966DA6" w14:textId="77777777" w:rsidR="00356C42" w:rsidRPr="00ED3B6A" w:rsidRDefault="00356C42" w:rsidP="006378B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Sutuoktinio finansiniai įsipareigojimai: ____</w:t>
            </w:r>
          </w:p>
          <w:p w14:paraId="20F9498E" w14:textId="77777777" w:rsidR="00356C42" w:rsidRPr="00ED3B6A" w:rsidRDefault="00356C42" w:rsidP="006378B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EUR/mėn.</w:t>
            </w:r>
          </w:p>
        </w:tc>
      </w:tr>
    </w:tbl>
    <w:p w14:paraId="6A5F33EB" w14:textId="77777777" w:rsidR="00356C42" w:rsidRPr="00ED3B6A" w:rsidRDefault="00356C42" w:rsidP="00356C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57A95E" w14:textId="77777777" w:rsidR="00356C42" w:rsidRPr="00ED3B6A" w:rsidRDefault="00356C42" w:rsidP="00356C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ED3B6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Pasirašydamas šį prašymą aš suprantu ir sutinku, kad atidėjus 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M</w:t>
      </w:r>
      <w:r w:rsidRPr="00ED3B6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okėjimą, praleisti 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M</w:t>
      </w:r>
      <w:r w:rsidRPr="00ED3B6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okėjimai ir negrąžinta skolos dalis turės būti grąžinta pagal naują </w:t>
      </w:r>
      <w:r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M</w:t>
      </w:r>
      <w:r w:rsidRPr="00ED3B6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okėjimo grafiką, todėl gali padidėti kredito įmokos arba pailgėti kredito grąžinimo terminas.</w:t>
      </w:r>
    </w:p>
    <w:p w14:paraId="7B0963AC" w14:textId="77777777" w:rsidR="00356C42" w:rsidRPr="00ED3B6A" w:rsidRDefault="00356C42" w:rsidP="00356C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41A63C" w14:textId="77777777" w:rsidR="00356C42" w:rsidRPr="00ED3B6A" w:rsidRDefault="00356C42" w:rsidP="00356C4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D3B6A">
        <w:rPr>
          <w:rFonts w:ascii="Times New Roman" w:eastAsia="Times New Roman" w:hAnsi="Times New Roman" w:cs="Times New Roman"/>
          <w:color w:val="000000"/>
          <w:lang w:eastAsia="ar-SA"/>
        </w:rPr>
        <w:t>PRIDEDAMA: prašymą pagrindžiantys dokumentai.</w:t>
      </w:r>
      <w:r w:rsidRPr="00ED3B6A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footnoteReference w:id="1"/>
      </w:r>
      <w:r w:rsidRPr="00ED3B6A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1B93233E" w14:textId="77777777" w:rsidR="00356C42" w:rsidRPr="00ED3B6A" w:rsidRDefault="00356C42" w:rsidP="00356C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ED3B6A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</w:t>
      </w:r>
    </w:p>
    <w:p w14:paraId="76BBB406" w14:textId="77777777" w:rsidR="00356C42" w:rsidRPr="00780166" w:rsidRDefault="00356C42" w:rsidP="00356C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B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(vardas, pavardė, parašas)</w:t>
      </w:r>
      <w:r w:rsidRPr="007801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6C42" w:rsidRPr="00780166" w:rsidSect="00EE2C5E">
      <w:headerReference w:type="default" r:id="rId11"/>
      <w:footerReference w:type="default" r:id="rId12"/>
      <w:pgSz w:w="11906" w:h="16838"/>
      <w:pgMar w:top="1701" w:right="567" w:bottom="993" w:left="1701" w:header="567" w:footer="0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096B" w14:textId="77777777" w:rsidR="008551D3" w:rsidRDefault="008551D3" w:rsidP="00F81892">
      <w:pPr>
        <w:spacing w:after="0" w:line="240" w:lineRule="auto"/>
      </w:pPr>
      <w:r>
        <w:separator/>
      </w:r>
    </w:p>
  </w:endnote>
  <w:endnote w:type="continuationSeparator" w:id="0">
    <w:p w14:paraId="348AF40C" w14:textId="77777777" w:rsidR="008551D3" w:rsidRDefault="008551D3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34885197"/>
      <w:docPartObj>
        <w:docPartGallery w:val="Page Numbers (Top of Page)"/>
        <w:docPartUnique/>
      </w:docPartObj>
    </w:sdtPr>
    <w:sdtEndPr/>
    <w:sdtContent>
      <w:p w14:paraId="03681ADB" w14:textId="0511869E" w:rsidR="0015012D" w:rsidRDefault="0015012D" w:rsidP="00E13450">
        <w:pPr>
          <w:pStyle w:val="Footer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3226A4">
          <w:rPr>
            <w:rFonts w:ascii="Times New Roman" w:hAnsi="Times New Roman" w:cs="Times New Roman"/>
            <w:sz w:val="20"/>
            <w:szCs w:val="20"/>
          </w:rPr>
          <w:t xml:space="preserve">Lapas </w:t>
        </w:r>
        <w:r w:rsidRPr="00BC6A15">
          <w:rPr>
            <w:rFonts w:ascii="Times New Roman" w:hAnsi="Times New Roman" w:cs="Times New Roman"/>
            <w:b/>
            <w:bCs/>
            <w:color w:val="A2007C"/>
            <w:sz w:val="20"/>
            <w:szCs w:val="20"/>
          </w:rPr>
          <w:fldChar w:fldCharType="begin"/>
        </w:r>
        <w:r w:rsidRPr="00BC6A15">
          <w:rPr>
            <w:rFonts w:ascii="Times New Roman" w:hAnsi="Times New Roman" w:cs="Times New Roman"/>
            <w:b/>
            <w:bCs/>
            <w:color w:val="A2007C"/>
            <w:sz w:val="20"/>
            <w:szCs w:val="20"/>
          </w:rPr>
          <w:instrText xml:space="preserve"> PAGE </w:instrText>
        </w:r>
        <w:r w:rsidRPr="00BC6A15">
          <w:rPr>
            <w:rFonts w:ascii="Times New Roman" w:hAnsi="Times New Roman" w:cs="Times New Roman"/>
            <w:b/>
            <w:bCs/>
            <w:color w:val="A2007C"/>
            <w:sz w:val="20"/>
            <w:szCs w:val="20"/>
          </w:rPr>
          <w:fldChar w:fldCharType="separate"/>
        </w:r>
        <w:r w:rsidR="009125BE" w:rsidRPr="00BC6A15">
          <w:rPr>
            <w:rFonts w:ascii="Times New Roman" w:hAnsi="Times New Roman" w:cs="Times New Roman"/>
            <w:b/>
            <w:bCs/>
            <w:noProof/>
            <w:color w:val="A2007C"/>
            <w:sz w:val="20"/>
            <w:szCs w:val="20"/>
          </w:rPr>
          <w:t>1</w:t>
        </w:r>
        <w:r w:rsidRPr="00BC6A15">
          <w:rPr>
            <w:rFonts w:ascii="Times New Roman" w:hAnsi="Times New Roman" w:cs="Times New Roman"/>
            <w:b/>
            <w:bCs/>
            <w:color w:val="A2007C"/>
            <w:sz w:val="20"/>
            <w:szCs w:val="20"/>
          </w:rPr>
          <w:fldChar w:fldCharType="end"/>
        </w:r>
        <w:r w:rsidRPr="003226A4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3226A4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226A4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3226A4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125BE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226A4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  <w:p w14:paraId="4BDAF4A3" w14:textId="77777777" w:rsidR="0015012D" w:rsidRDefault="0015012D" w:rsidP="00E13450">
        <w:pPr>
          <w:pStyle w:val="Footer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</w:p>
      <w:p w14:paraId="29E7EA15" w14:textId="77777777" w:rsidR="0015012D" w:rsidRPr="00E13450" w:rsidRDefault="00D3071F" w:rsidP="0015012D">
        <w:pPr>
          <w:pStyle w:val="Footer"/>
          <w:rPr>
            <w:rFonts w:ascii="Times New Roman" w:hAnsi="Times New Roman" w:cs="Times New Roman"/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6521" w14:textId="77777777" w:rsidR="008551D3" w:rsidRDefault="008551D3" w:rsidP="00F81892">
      <w:pPr>
        <w:spacing w:after="0" w:line="240" w:lineRule="auto"/>
      </w:pPr>
      <w:r>
        <w:separator/>
      </w:r>
    </w:p>
  </w:footnote>
  <w:footnote w:type="continuationSeparator" w:id="0">
    <w:p w14:paraId="686CA6F0" w14:textId="77777777" w:rsidR="008551D3" w:rsidRDefault="008551D3" w:rsidP="00F81892">
      <w:pPr>
        <w:spacing w:after="0" w:line="240" w:lineRule="auto"/>
      </w:pPr>
      <w:r>
        <w:continuationSeparator/>
      </w:r>
    </w:p>
  </w:footnote>
  <w:footnote w:id="1">
    <w:p w14:paraId="19F6345B" w14:textId="77777777" w:rsidR="00356C42" w:rsidRDefault="00356C42" w:rsidP="00356C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07A2">
        <w:rPr>
          <w:rFonts w:ascii="Times New Roman" w:hAnsi="Times New Roman" w:cs="Times New Roman"/>
          <w:color w:val="000000"/>
          <w:lang w:eastAsia="ar-SA"/>
        </w:rPr>
        <w:t xml:space="preserve">Pridedami dokumentai turi objektyviai pagrįsti vieną iš pasirinktų priežasčių </w:t>
      </w:r>
      <w:r>
        <w:rPr>
          <w:rFonts w:ascii="Times New Roman" w:hAnsi="Times New Roman" w:cs="Times New Roman"/>
          <w:color w:val="000000"/>
          <w:lang w:eastAsia="ar-SA"/>
        </w:rPr>
        <w:t xml:space="preserve">dėl prašymo atidėti Mokėjimą, tai gali būti darbdavio pateiktas dokumentas, Sodros išrašas, savivaldybės, teismo ar kitos institucijos atitinkamas sprendimas.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813"/>
    </w:tblGrid>
    <w:tr w:rsidR="00E13450" w14:paraId="121CE781" w14:textId="77777777" w:rsidTr="00356C42">
      <w:trPr>
        <w:trHeight w:val="68"/>
      </w:trPr>
      <w:tc>
        <w:tcPr>
          <w:tcW w:w="3969" w:type="dxa"/>
          <w:vAlign w:val="center"/>
        </w:tcPr>
        <w:p w14:paraId="286190F8" w14:textId="0A4CF7F2" w:rsidR="00E13450" w:rsidRDefault="00E13450" w:rsidP="00F81892">
          <w:pPr>
            <w:pStyle w:val="Header"/>
            <w:ind w:left="34" w:hanging="269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3" w:type="dxa"/>
          <w:vAlign w:val="center"/>
        </w:tcPr>
        <w:p w14:paraId="4203428D" w14:textId="77777777" w:rsidR="00E13450" w:rsidRDefault="00E13450" w:rsidP="00F8189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13450" w:rsidRPr="003226A4" w14:paraId="376DD036" w14:textId="77777777" w:rsidTr="001F1DDC">
      <w:tc>
        <w:tcPr>
          <w:tcW w:w="3969" w:type="dxa"/>
          <w:vAlign w:val="center"/>
        </w:tcPr>
        <w:p w14:paraId="79E9EFE4" w14:textId="18E5CFDE" w:rsidR="00E13450" w:rsidRPr="003226A4" w:rsidRDefault="004311B7" w:rsidP="001F1DDC">
          <w:pPr>
            <w:pStyle w:val="Header"/>
            <w:ind w:left="31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4C532FF7" wp14:editId="6BB08BC4">
                <wp:simplePos x="0" y="0"/>
                <wp:positionH relativeFrom="column">
                  <wp:posOffset>-135255</wp:posOffset>
                </wp:positionH>
                <wp:positionV relativeFrom="paragraph">
                  <wp:posOffset>-276225</wp:posOffset>
                </wp:positionV>
                <wp:extent cx="1920240" cy="743585"/>
                <wp:effectExtent l="0" t="0" r="381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  <w:vAlign w:val="center"/>
        </w:tcPr>
        <w:p w14:paraId="1EA4E83B" w14:textId="25FC53A1" w:rsidR="00E13450" w:rsidRPr="003226A4" w:rsidRDefault="00E13450" w:rsidP="00D7221B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AD98AFA" w14:textId="5355AD4A" w:rsidR="00E13450" w:rsidRPr="00F81892" w:rsidRDefault="00E13450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27D"/>
    <w:multiLevelType w:val="hybridMultilevel"/>
    <w:tmpl w:val="814A5C28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906"/>
    <w:multiLevelType w:val="hybridMultilevel"/>
    <w:tmpl w:val="B27CD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C4A1676"/>
    <w:multiLevelType w:val="hybridMultilevel"/>
    <w:tmpl w:val="F1DAC59C"/>
    <w:lvl w:ilvl="0" w:tplc="394E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D138B2"/>
    <w:multiLevelType w:val="hybridMultilevel"/>
    <w:tmpl w:val="E1A4D0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87256"/>
    <w:multiLevelType w:val="hybridMultilevel"/>
    <w:tmpl w:val="F07A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91D05"/>
    <w:multiLevelType w:val="hybridMultilevel"/>
    <w:tmpl w:val="EC3EA7E6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0CA"/>
    <w:multiLevelType w:val="hybridMultilevel"/>
    <w:tmpl w:val="DB563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27307"/>
    <w:multiLevelType w:val="multilevel"/>
    <w:tmpl w:val="C946F764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79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7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5BFC0A33"/>
    <w:multiLevelType w:val="hybridMultilevel"/>
    <w:tmpl w:val="FA867D06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413C0"/>
    <w:multiLevelType w:val="multilevel"/>
    <w:tmpl w:val="7FD44C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2007C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0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E5B0226"/>
    <w:multiLevelType w:val="hybridMultilevel"/>
    <w:tmpl w:val="30F0ED2C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D438E"/>
    <w:multiLevelType w:val="hybridMultilevel"/>
    <w:tmpl w:val="A3AC8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8118FF"/>
    <w:multiLevelType w:val="hybridMultilevel"/>
    <w:tmpl w:val="385A5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7623">
    <w:abstractNumId w:val="22"/>
  </w:num>
  <w:num w:numId="2" w16cid:durableId="1195969002">
    <w:abstractNumId w:val="0"/>
  </w:num>
  <w:num w:numId="3" w16cid:durableId="1038628484">
    <w:abstractNumId w:val="14"/>
  </w:num>
  <w:num w:numId="4" w16cid:durableId="1740323504">
    <w:abstractNumId w:val="23"/>
  </w:num>
  <w:num w:numId="5" w16cid:durableId="206991773">
    <w:abstractNumId w:val="18"/>
  </w:num>
  <w:num w:numId="6" w16cid:durableId="366028141">
    <w:abstractNumId w:val="7"/>
  </w:num>
  <w:num w:numId="7" w16cid:durableId="855997039">
    <w:abstractNumId w:val="16"/>
  </w:num>
  <w:num w:numId="8" w16cid:durableId="1874464436">
    <w:abstractNumId w:val="4"/>
  </w:num>
  <w:num w:numId="9" w16cid:durableId="899482705">
    <w:abstractNumId w:val="8"/>
  </w:num>
  <w:num w:numId="10" w16cid:durableId="813791425">
    <w:abstractNumId w:val="20"/>
  </w:num>
  <w:num w:numId="11" w16cid:durableId="970592759">
    <w:abstractNumId w:val="1"/>
  </w:num>
  <w:num w:numId="12" w16cid:durableId="2045322421">
    <w:abstractNumId w:val="5"/>
  </w:num>
  <w:num w:numId="13" w16cid:durableId="987244228">
    <w:abstractNumId w:val="13"/>
  </w:num>
  <w:num w:numId="14" w16cid:durableId="242879026">
    <w:abstractNumId w:val="17"/>
  </w:num>
  <w:num w:numId="15" w16cid:durableId="1800300595">
    <w:abstractNumId w:val="10"/>
  </w:num>
  <w:num w:numId="16" w16cid:durableId="764690916">
    <w:abstractNumId w:val="2"/>
  </w:num>
  <w:num w:numId="17" w16cid:durableId="1650674786">
    <w:abstractNumId w:val="21"/>
  </w:num>
  <w:num w:numId="18" w16cid:durableId="1650550335">
    <w:abstractNumId w:val="12"/>
  </w:num>
  <w:num w:numId="19" w16cid:durableId="481700690">
    <w:abstractNumId w:val="24"/>
  </w:num>
  <w:num w:numId="20" w16cid:durableId="229390430">
    <w:abstractNumId w:val="25"/>
  </w:num>
  <w:num w:numId="21" w16cid:durableId="184056735">
    <w:abstractNumId w:val="15"/>
  </w:num>
  <w:num w:numId="22" w16cid:durableId="1426724847">
    <w:abstractNumId w:val="6"/>
  </w:num>
  <w:num w:numId="23" w16cid:durableId="2121144481">
    <w:abstractNumId w:val="3"/>
  </w:num>
  <w:num w:numId="24" w16cid:durableId="1506437160">
    <w:abstractNumId w:val="11"/>
  </w:num>
  <w:num w:numId="25" w16cid:durableId="1535459731">
    <w:abstractNumId w:val="9"/>
  </w:num>
  <w:num w:numId="26" w16cid:durableId="16039948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263C5"/>
    <w:rsid w:val="000625E8"/>
    <w:rsid w:val="000714E0"/>
    <w:rsid w:val="00081439"/>
    <w:rsid w:val="000B7729"/>
    <w:rsid w:val="000C1002"/>
    <w:rsid w:val="00111B3F"/>
    <w:rsid w:val="0011683D"/>
    <w:rsid w:val="0015012D"/>
    <w:rsid w:val="00155B66"/>
    <w:rsid w:val="001605AD"/>
    <w:rsid w:val="00163BB0"/>
    <w:rsid w:val="00177FED"/>
    <w:rsid w:val="00196806"/>
    <w:rsid w:val="00197CB0"/>
    <w:rsid w:val="001A203F"/>
    <w:rsid w:val="001A5836"/>
    <w:rsid w:val="001C2CCE"/>
    <w:rsid w:val="001C32D0"/>
    <w:rsid w:val="001D056C"/>
    <w:rsid w:val="001F1DDC"/>
    <w:rsid w:val="00202A3B"/>
    <w:rsid w:val="0020571C"/>
    <w:rsid w:val="00246026"/>
    <w:rsid w:val="00265241"/>
    <w:rsid w:val="00291C98"/>
    <w:rsid w:val="002A2D1F"/>
    <w:rsid w:val="002A6BF0"/>
    <w:rsid w:val="002E72A3"/>
    <w:rsid w:val="002F4A9B"/>
    <w:rsid w:val="003033A7"/>
    <w:rsid w:val="003036C8"/>
    <w:rsid w:val="00306091"/>
    <w:rsid w:val="0031239F"/>
    <w:rsid w:val="003226A4"/>
    <w:rsid w:val="00332688"/>
    <w:rsid w:val="003357EA"/>
    <w:rsid w:val="00340A8D"/>
    <w:rsid w:val="00355B1A"/>
    <w:rsid w:val="003567D0"/>
    <w:rsid w:val="00356C42"/>
    <w:rsid w:val="0038617C"/>
    <w:rsid w:val="0039533C"/>
    <w:rsid w:val="003A3AF6"/>
    <w:rsid w:val="003A6CE6"/>
    <w:rsid w:val="003B1B30"/>
    <w:rsid w:val="003B2EB7"/>
    <w:rsid w:val="003B30F4"/>
    <w:rsid w:val="003C22A3"/>
    <w:rsid w:val="003C2DB8"/>
    <w:rsid w:val="003D39AF"/>
    <w:rsid w:val="00411BFD"/>
    <w:rsid w:val="004217C6"/>
    <w:rsid w:val="00424B78"/>
    <w:rsid w:val="004311B7"/>
    <w:rsid w:val="00445AF2"/>
    <w:rsid w:val="00447B85"/>
    <w:rsid w:val="0045005E"/>
    <w:rsid w:val="00487699"/>
    <w:rsid w:val="00487C59"/>
    <w:rsid w:val="0049345D"/>
    <w:rsid w:val="00497EC5"/>
    <w:rsid w:val="004C340D"/>
    <w:rsid w:val="004D4983"/>
    <w:rsid w:val="004E1795"/>
    <w:rsid w:val="00515798"/>
    <w:rsid w:val="00521C68"/>
    <w:rsid w:val="0052334A"/>
    <w:rsid w:val="00545B2D"/>
    <w:rsid w:val="00581F83"/>
    <w:rsid w:val="00584A7F"/>
    <w:rsid w:val="00587EF7"/>
    <w:rsid w:val="00591E96"/>
    <w:rsid w:val="005A0417"/>
    <w:rsid w:val="005D20A6"/>
    <w:rsid w:val="005D4EB8"/>
    <w:rsid w:val="005E339C"/>
    <w:rsid w:val="005F0F17"/>
    <w:rsid w:val="005F4615"/>
    <w:rsid w:val="005F62FB"/>
    <w:rsid w:val="005F7210"/>
    <w:rsid w:val="00601C21"/>
    <w:rsid w:val="00605B10"/>
    <w:rsid w:val="00606FB9"/>
    <w:rsid w:val="0061022C"/>
    <w:rsid w:val="00623B69"/>
    <w:rsid w:val="00626C7A"/>
    <w:rsid w:val="00633EAF"/>
    <w:rsid w:val="0065158D"/>
    <w:rsid w:val="00662A0F"/>
    <w:rsid w:val="00671E0B"/>
    <w:rsid w:val="006D7DE3"/>
    <w:rsid w:val="006E7D5B"/>
    <w:rsid w:val="00702F53"/>
    <w:rsid w:val="007405E2"/>
    <w:rsid w:val="0075082F"/>
    <w:rsid w:val="007942D2"/>
    <w:rsid w:val="00796240"/>
    <w:rsid w:val="007B3E9D"/>
    <w:rsid w:val="007C03DB"/>
    <w:rsid w:val="007D0932"/>
    <w:rsid w:val="007D0A1D"/>
    <w:rsid w:val="007D4535"/>
    <w:rsid w:val="007F058A"/>
    <w:rsid w:val="00835F58"/>
    <w:rsid w:val="00845031"/>
    <w:rsid w:val="008551D3"/>
    <w:rsid w:val="00865B6D"/>
    <w:rsid w:val="0087588C"/>
    <w:rsid w:val="0087708A"/>
    <w:rsid w:val="0088371D"/>
    <w:rsid w:val="008944F9"/>
    <w:rsid w:val="008A4347"/>
    <w:rsid w:val="008A774E"/>
    <w:rsid w:val="008B0748"/>
    <w:rsid w:val="009125BE"/>
    <w:rsid w:val="009219B3"/>
    <w:rsid w:val="00923511"/>
    <w:rsid w:val="009400B9"/>
    <w:rsid w:val="00940F44"/>
    <w:rsid w:val="00951745"/>
    <w:rsid w:val="009819FF"/>
    <w:rsid w:val="00985BF9"/>
    <w:rsid w:val="009A490D"/>
    <w:rsid w:val="009A70DA"/>
    <w:rsid w:val="009B18BB"/>
    <w:rsid w:val="009C4490"/>
    <w:rsid w:val="009C7A77"/>
    <w:rsid w:val="009D6D6B"/>
    <w:rsid w:val="009E21FB"/>
    <w:rsid w:val="00A1513E"/>
    <w:rsid w:val="00A223F0"/>
    <w:rsid w:val="00A36102"/>
    <w:rsid w:val="00A4338A"/>
    <w:rsid w:val="00A51081"/>
    <w:rsid w:val="00A74E55"/>
    <w:rsid w:val="00A83960"/>
    <w:rsid w:val="00AA62CC"/>
    <w:rsid w:val="00AA6E7C"/>
    <w:rsid w:val="00AC08C3"/>
    <w:rsid w:val="00AC31DD"/>
    <w:rsid w:val="00AD604A"/>
    <w:rsid w:val="00AE3784"/>
    <w:rsid w:val="00AE5379"/>
    <w:rsid w:val="00AF1FE8"/>
    <w:rsid w:val="00B15E19"/>
    <w:rsid w:val="00B73D41"/>
    <w:rsid w:val="00B779E3"/>
    <w:rsid w:val="00BC1916"/>
    <w:rsid w:val="00BC3F5F"/>
    <w:rsid w:val="00BC4BB4"/>
    <w:rsid w:val="00BC6A15"/>
    <w:rsid w:val="00BE13DC"/>
    <w:rsid w:val="00BE14AC"/>
    <w:rsid w:val="00BE2938"/>
    <w:rsid w:val="00BE74B4"/>
    <w:rsid w:val="00C10747"/>
    <w:rsid w:val="00C1148D"/>
    <w:rsid w:val="00C20632"/>
    <w:rsid w:val="00C22120"/>
    <w:rsid w:val="00C42853"/>
    <w:rsid w:val="00C756E9"/>
    <w:rsid w:val="00C75BF5"/>
    <w:rsid w:val="00C75E6E"/>
    <w:rsid w:val="00C95D8B"/>
    <w:rsid w:val="00C9768C"/>
    <w:rsid w:val="00CB4EA4"/>
    <w:rsid w:val="00CC00FC"/>
    <w:rsid w:val="00CE307B"/>
    <w:rsid w:val="00D043FB"/>
    <w:rsid w:val="00D13ADD"/>
    <w:rsid w:val="00D20682"/>
    <w:rsid w:val="00D3071F"/>
    <w:rsid w:val="00D34DDE"/>
    <w:rsid w:val="00D378FD"/>
    <w:rsid w:val="00D4008A"/>
    <w:rsid w:val="00D4589B"/>
    <w:rsid w:val="00D7221B"/>
    <w:rsid w:val="00D739C3"/>
    <w:rsid w:val="00D8299A"/>
    <w:rsid w:val="00D82C2E"/>
    <w:rsid w:val="00DD104C"/>
    <w:rsid w:val="00E01F19"/>
    <w:rsid w:val="00E13450"/>
    <w:rsid w:val="00E40854"/>
    <w:rsid w:val="00E75311"/>
    <w:rsid w:val="00E7771C"/>
    <w:rsid w:val="00E81DAE"/>
    <w:rsid w:val="00E91E47"/>
    <w:rsid w:val="00E94BFE"/>
    <w:rsid w:val="00EB0D72"/>
    <w:rsid w:val="00EC08AC"/>
    <w:rsid w:val="00EC3B68"/>
    <w:rsid w:val="00ED032A"/>
    <w:rsid w:val="00EE2C5E"/>
    <w:rsid w:val="00EF4EB7"/>
    <w:rsid w:val="00F14289"/>
    <w:rsid w:val="00F16ED9"/>
    <w:rsid w:val="00F17A7A"/>
    <w:rsid w:val="00F33233"/>
    <w:rsid w:val="00F4475D"/>
    <w:rsid w:val="00F44AA6"/>
    <w:rsid w:val="00F607E5"/>
    <w:rsid w:val="00F66D3B"/>
    <w:rsid w:val="00F6770A"/>
    <w:rsid w:val="00F74859"/>
    <w:rsid w:val="00F753BF"/>
    <w:rsid w:val="00F81892"/>
    <w:rsid w:val="00FA4389"/>
    <w:rsid w:val="00FB4807"/>
    <w:rsid w:val="00FD535E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5D6C1"/>
  <w15:docId w15:val="{AEE478B2-FB85-4249-B5CB-E5B33FC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5B6D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Arial" w:eastAsiaTheme="majorEastAsia" w:hAnsi="Arial" w:cstheme="majorBidi"/>
      <w:b/>
      <w:bCs/>
      <w:color w:val="ED1C24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B6D"/>
    <w:rPr>
      <w:rFonts w:ascii="Arial" w:eastAsiaTheme="majorEastAsia" w:hAnsi="Arial" w:cstheme="majorBidi"/>
      <w:b/>
      <w:bCs/>
      <w:color w:val="ED1C24"/>
      <w:sz w:val="20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1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F607E5"/>
    <w:pPr>
      <w:spacing w:after="0" w:line="240" w:lineRule="auto"/>
      <w:ind w:left="284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7E5"/>
    <w:rPr>
      <w:rFonts w:ascii="Arial" w:eastAsia="Times New Roman" w:hAnsi="Arial" w:cs="Arial"/>
      <w:sz w:val="20"/>
      <w:szCs w:val="20"/>
      <w:lang w:val="en-GB" w:eastAsia="fr-FR"/>
    </w:rPr>
  </w:style>
  <w:style w:type="character" w:styleId="FootnoteReference">
    <w:name w:val="footnote reference"/>
    <w:uiPriority w:val="99"/>
    <w:rsid w:val="00D7221B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22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rsid w:val="0035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7F5E72641FE44BB56B22A6D59A3D3" ma:contentTypeVersion="14" ma:contentTypeDescription="Create a new document." ma:contentTypeScope="" ma:versionID="0205ffa4e57a74e75066ace09b0c75e3">
  <xsd:schema xmlns:xsd="http://www.w3.org/2001/XMLSchema" xmlns:xs="http://www.w3.org/2001/XMLSchema" xmlns:p="http://schemas.microsoft.com/office/2006/metadata/properties" xmlns:ns3="1e944efe-4f02-46f1-bf0e-26885fca43eb" xmlns:ns4="9ce2b382-915c-4d9b-bc8b-440e19767881" targetNamespace="http://schemas.microsoft.com/office/2006/metadata/properties" ma:root="true" ma:fieldsID="bb5610fbb86e9f8e0294c4bb33deb8bf" ns3:_="" ns4:_="">
    <xsd:import namespace="1e944efe-4f02-46f1-bf0e-26885fca43eb"/>
    <xsd:import namespace="9ce2b382-915c-4d9b-bc8b-440e19767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44efe-4f02-46f1-bf0e-26885fca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b382-915c-4d9b-bc8b-440e19767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51A63-318A-4C28-AE0D-385B082F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35275-FCD9-4C0F-97EE-7F9795C4C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D0364-6556-42F9-AC8B-46EDD541BC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ECAC9-850D-4859-8537-EE6584A55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44efe-4f02-46f1-bf0e-26885fca43eb"/>
    <ds:schemaRef ds:uri="9ce2b382-915c-4d9b-bc8b-440e19767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Indrė Patapienė</dc:creator>
  <cp:lastModifiedBy>Zita Radzevičiūtė</cp:lastModifiedBy>
  <cp:revision>3</cp:revision>
  <cp:lastPrinted>2014-05-13T11:08:00Z</cp:lastPrinted>
  <dcterms:created xsi:type="dcterms:W3CDTF">2022-11-11T06:30:00Z</dcterms:created>
  <dcterms:modified xsi:type="dcterms:W3CDTF">2022-11-11T06:30:00Z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0x0101002BF7F5E72641FE44BB56B22A6D59A3D3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